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28" w:tblpY="1878"/>
        <w:tblOverlap w:val="never"/>
        <w:tblW w:w="52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48"/>
        <w:gridCol w:w="682"/>
        <w:gridCol w:w="1186"/>
        <w:gridCol w:w="1522"/>
        <w:gridCol w:w="1850"/>
        <w:gridCol w:w="780"/>
        <w:gridCol w:w="947"/>
        <w:gridCol w:w="920"/>
        <w:gridCol w:w="962"/>
        <w:gridCol w:w="831"/>
        <w:gridCol w:w="183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1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项目类型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39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大学/企业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起止日期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周期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费用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课程次数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课时数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授课形式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建议专业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科研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美国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哈佛大学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机器学习与商业分析</w:t>
            </w:r>
          </w:p>
        </w:tc>
        <w:tc>
          <w:tcPr>
            <w:tcW w:w="62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7.15-8.15(暂定)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4周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9800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9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16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项目证书+推荐证明信+优秀小组证明+成绩单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领导力的培养与创新创业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麻省理工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机械工程：材料，器件，系统与应用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机械大类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纳米科学：基本原理及前沿应用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材料工程、生物纳米工程、纳米材料技术、医药、工程化学、工程物理等专业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耶鲁大学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流体力学：基本流体及前沿应用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石油工程、机械工程、化学工程等工程大类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科研</w:t>
            </w:r>
            <w:bookmarkStart w:id="0" w:name="_GoBack"/>
            <w:bookmarkEnd w:id="0"/>
          </w:p>
        </w:tc>
        <w:tc>
          <w:tcPr>
            <w:tcW w:w="22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英国</w:t>
            </w:r>
          </w:p>
        </w:tc>
        <w:tc>
          <w:tcPr>
            <w:tcW w:w="39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剑桥大学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机器学习与数据科学</w:t>
            </w:r>
          </w:p>
        </w:tc>
        <w:tc>
          <w:tcPr>
            <w:tcW w:w="62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7/15-8/15(暂定)</w:t>
            </w:r>
          </w:p>
        </w:tc>
        <w:tc>
          <w:tcPr>
            <w:tcW w:w="26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4周</w:t>
            </w:r>
          </w:p>
        </w:tc>
        <w:tc>
          <w:tcPr>
            <w:tcW w:w="31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9800</w:t>
            </w:r>
          </w:p>
        </w:tc>
        <w:tc>
          <w:tcPr>
            <w:tcW w:w="30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计算机相关大类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项目证书+推荐证明信+优秀小组证明+成绩单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人工智能与机器人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计量经济学综合研究：模型分析与预测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经济学、计量经济学、统计学等专业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电子工程与新能源材料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电子工程、材料科学、物理学、化学工程等工程类专业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高分子化学材料研究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材料工程、化学工程等专业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化学工程：吸附和纳米多孔材料研究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化学工程与生物技术、材料科学与工程、分子工程、纳米材料工程、组织工程等专业或希望修读相关专业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机器学习：从基础到提高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7/8-8/23(暂定)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6周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16800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12次课程+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6次辅导课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计算机相关大类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项目证书+推荐信+成绩单+优秀小组证明+学术论文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牛津大学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建筑节能与建筑设计中的新能源利用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7/15-8/15(暂定)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4周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9800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化学工程与生物技术、材料科学与工程、分子工程、纳米材料工程、组织工程等专业或希望修读相关专业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在线科研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39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麻省理工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基于深度强化学习的无人驾驶汽车动态调度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暂未定</w:t>
            </w: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6-12个月</w:t>
            </w: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26800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导师制全程指导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计算机相关大类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项目证书+推荐信+学术论文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9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在线科研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398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麻省理工学院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科研项目：土木工程与建筑结构</w:t>
            </w:r>
          </w:p>
        </w:tc>
        <w:tc>
          <w:tcPr>
            <w:tcW w:w="62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7月-9月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10周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25800元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30次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124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课时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直播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土木工程/建筑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教授推荐信+</w:t>
            </w: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教授签字课程证明+</w:t>
            </w: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教授签字项目评价表+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19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在线科研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英国</w:t>
            </w:r>
          </w:p>
        </w:tc>
        <w:tc>
          <w:tcPr>
            <w:tcW w:w="398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爱丁堡大学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科研项目：全球化趋势下的教育与公共政策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教育学/公共政策/</w:t>
            </w: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国际关系/</w:t>
            </w: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全球治理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19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在线科研</w:t>
            </w:r>
          </w:p>
        </w:tc>
        <w:tc>
          <w:tcPr>
            <w:tcW w:w="229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美国</w:t>
            </w:r>
          </w:p>
        </w:tc>
        <w:tc>
          <w:tcPr>
            <w:tcW w:w="398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哥伦比亚大学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科研项目：管理经济学对企业组织架构的优化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经济学/管理学/</w:t>
            </w: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市场分析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在线科研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9" w:type="pct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美国</w:t>
            </w: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98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哈佛大学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科研项目：微观计量经济学和经济管理</w:t>
            </w:r>
          </w:p>
        </w:tc>
        <w:tc>
          <w:tcPr>
            <w:tcW w:w="62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6月-10月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3个半月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25800元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30次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2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40课时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79" w:type="pct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  <w:t>直播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经济管理/金融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学术论文+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科研证书+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科研指导导师推荐信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麻省理工学院</w:t>
            </w: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科研项目：能源科技与实际应用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科研项目：人工智能与机器学习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人工智能/</w:t>
            </w: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机器学习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科研项目：人工智能与智慧城市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计算机/人工智能/</w:t>
            </w: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智慧城市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科研项目：科技创新与中国经济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实践科研：创新理论与实践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98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天普大学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实践科研：机器学习与智慧城市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人工智能/地理信息和遥感/</w:t>
            </w:r>
          </w:p>
          <w:p>
            <w:pPr>
              <w:tabs>
                <w:tab w:val="left" w:pos="7810"/>
              </w:tabs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智慧城市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1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在线科研</w:t>
            </w:r>
          </w:p>
        </w:tc>
        <w:tc>
          <w:tcPr>
            <w:tcW w:w="22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39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新加坡国立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人工智能实验室科研（荷福集团）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6980/8980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6次专业课+5次辅课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32学时(24学时)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理工科大类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结业证书、学术证明信、成绩评定报告；（企业实习实训证明、企业推荐信）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人工智能-AR/VR（荷福集团）</w:t>
            </w:r>
          </w:p>
        </w:tc>
        <w:tc>
          <w:tcPr>
            <w:tcW w:w="62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6980/8980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6次专业课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24学时(24学时)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理工科大类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9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在线科研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美国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教育学与教育管理科研项目（论文发表）</w:t>
            </w:r>
          </w:p>
        </w:tc>
        <w:tc>
          <w:tcPr>
            <w:tcW w:w="62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7.17-8.22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6周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9980/19960</w:t>
            </w:r>
          </w:p>
        </w:tc>
        <w:tc>
          <w:tcPr>
            <w:tcW w:w="30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6次专业课+4次辅课</w:t>
            </w:r>
          </w:p>
        </w:tc>
        <w:tc>
          <w:tcPr>
            <w:tcW w:w="32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26学时</w:t>
            </w:r>
          </w:p>
        </w:tc>
        <w:tc>
          <w:tcPr>
            <w:tcW w:w="2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教育学方向</w:t>
            </w:r>
          </w:p>
        </w:tc>
        <w:tc>
          <w:tcPr>
            <w:tcW w:w="56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结业证书、推荐信、科研报告；最优小组获最佳学员证明；（论文发表）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商业与管理科研项目（论文发表）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6次专业课+6次辅课</w:t>
            </w:r>
          </w:p>
        </w:tc>
        <w:tc>
          <w:tcPr>
            <w:tcW w:w="32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32学时</w:t>
            </w:r>
          </w:p>
        </w:tc>
        <w:tc>
          <w:tcPr>
            <w:tcW w:w="27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直播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1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结业证书、推荐信、科研报告；最优小组获最佳学员证明；（论文发表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加州理工学院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商业金融与数据分析科研项目（论文发表）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商科类、计算机科学类等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宾夕法尼亚大学</w:t>
            </w:r>
          </w:p>
        </w:tc>
        <w:tc>
          <w:tcPr>
            <w:tcW w:w="51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生物材料与化学工程科研项目（论文发表）</w:t>
            </w:r>
          </w:p>
        </w:tc>
        <w:tc>
          <w:tcPr>
            <w:tcW w:w="62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生物、生命科学等</w:t>
            </w:r>
          </w:p>
        </w:tc>
        <w:tc>
          <w:tcPr>
            <w:tcW w:w="561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4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南加州大学</w:t>
            </w:r>
          </w:p>
        </w:tc>
        <w:tc>
          <w:tcPr>
            <w:tcW w:w="51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人文与社会科学科研项目（论文发表）</w:t>
            </w:r>
          </w:p>
        </w:tc>
        <w:tc>
          <w:tcPr>
            <w:tcW w:w="621" w:type="pct"/>
            <w:vMerge w:val="continue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 w:val="continue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vMerge w:val="continue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传媒影视艺术类、人文社科类</w:t>
            </w:r>
          </w:p>
        </w:tc>
        <w:tc>
          <w:tcPr>
            <w:tcW w:w="561" w:type="pct"/>
            <w:vMerge w:val="continue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Theme="minorEastAsia" w:hAnsiTheme="minorEastAsia" w:cs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963A2F"/>
    <w:rsid w:val="001E0632"/>
    <w:rsid w:val="00266A1A"/>
    <w:rsid w:val="00291D0F"/>
    <w:rsid w:val="003712A3"/>
    <w:rsid w:val="003A4902"/>
    <w:rsid w:val="00561E09"/>
    <w:rsid w:val="005F213B"/>
    <w:rsid w:val="006650ED"/>
    <w:rsid w:val="00B547E4"/>
    <w:rsid w:val="00DB5658"/>
    <w:rsid w:val="00DC1FAB"/>
    <w:rsid w:val="00FA53AC"/>
    <w:rsid w:val="010850C4"/>
    <w:rsid w:val="01B23D30"/>
    <w:rsid w:val="01BC3963"/>
    <w:rsid w:val="02631029"/>
    <w:rsid w:val="038030A8"/>
    <w:rsid w:val="08847A7C"/>
    <w:rsid w:val="0A2B40E3"/>
    <w:rsid w:val="0BBE7506"/>
    <w:rsid w:val="0C1863E7"/>
    <w:rsid w:val="0C9D7093"/>
    <w:rsid w:val="0E036F1C"/>
    <w:rsid w:val="0FD454BA"/>
    <w:rsid w:val="10BD045D"/>
    <w:rsid w:val="1133108B"/>
    <w:rsid w:val="11524067"/>
    <w:rsid w:val="12114881"/>
    <w:rsid w:val="122B1D2E"/>
    <w:rsid w:val="16137618"/>
    <w:rsid w:val="17CE17CC"/>
    <w:rsid w:val="18A42FC6"/>
    <w:rsid w:val="194168ED"/>
    <w:rsid w:val="194E5076"/>
    <w:rsid w:val="196D5145"/>
    <w:rsid w:val="1B6B234D"/>
    <w:rsid w:val="1C481061"/>
    <w:rsid w:val="1D80476D"/>
    <w:rsid w:val="1E5B3E95"/>
    <w:rsid w:val="1E5F3940"/>
    <w:rsid w:val="1E745380"/>
    <w:rsid w:val="1E8B11D5"/>
    <w:rsid w:val="1EA13EB4"/>
    <w:rsid w:val="211568CB"/>
    <w:rsid w:val="24C10F0A"/>
    <w:rsid w:val="281B13FA"/>
    <w:rsid w:val="2A3162BF"/>
    <w:rsid w:val="2CD93C75"/>
    <w:rsid w:val="2EBE6C41"/>
    <w:rsid w:val="2EDE4DA9"/>
    <w:rsid w:val="2F5B71BD"/>
    <w:rsid w:val="3321531D"/>
    <w:rsid w:val="34053044"/>
    <w:rsid w:val="34EE39A6"/>
    <w:rsid w:val="356F5144"/>
    <w:rsid w:val="361047FE"/>
    <w:rsid w:val="372E28E9"/>
    <w:rsid w:val="37C73F04"/>
    <w:rsid w:val="38982598"/>
    <w:rsid w:val="3D36333A"/>
    <w:rsid w:val="3D842BB9"/>
    <w:rsid w:val="3D9E0073"/>
    <w:rsid w:val="3EC34A9D"/>
    <w:rsid w:val="3FCA37F5"/>
    <w:rsid w:val="41272C2E"/>
    <w:rsid w:val="42520BB6"/>
    <w:rsid w:val="42E920D0"/>
    <w:rsid w:val="43B67D57"/>
    <w:rsid w:val="44AF2F3C"/>
    <w:rsid w:val="463621CA"/>
    <w:rsid w:val="4752506D"/>
    <w:rsid w:val="4A066F43"/>
    <w:rsid w:val="4AF54B3F"/>
    <w:rsid w:val="4B5054A6"/>
    <w:rsid w:val="4B73175E"/>
    <w:rsid w:val="4C487C84"/>
    <w:rsid w:val="4D256325"/>
    <w:rsid w:val="4F84623F"/>
    <w:rsid w:val="558554A8"/>
    <w:rsid w:val="572A27A3"/>
    <w:rsid w:val="5804725E"/>
    <w:rsid w:val="58FD52AC"/>
    <w:rsid w:val="59A42C43"/>
    <w:rsid w:val="5BCC6C55"/>
    <w:rsid w:val="5D243865"/>
    <w:rsid w:val="605202D4"/>
    <w:rsid w:val="60D52A15"/>
    <w:rsid w:val="69165BA0"/>
    <w:rsid w:val="69AB6D8F"/>
    <w:rsid w:val="69F30714"/>
    <w:rsid w:val="6A0346F3"/>
    <w:rsid w:val="6B2960BC"/>
    <w:rsid w:val="6B6D3161"/>
    <w:rsid w:val="74804FF1"/>
    <w:rsid w:val="75DD1BEA"/>
    <w:rsid w:val="77F31B2B"/>
    <w:rsid w:val="78C15492"/>
    <w:rsid w:val="7C96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1046</Words>
  <Characters>1162</Characters>
  <Lines>232</Lines>
  <Paragraphs>169</Paragraphs>
  <TotalTime>195</TotalTime>
  <ScaleCrop>false</ScaleCrop>
  <LinksUpToDate>false</LinksUpToDate>
  <CharactersWithSpaces>2039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2021-05-10T03:09:00Z</dcterms:created>
  <dc:creator>张炜佳（Joanna）</dc:creator>
  <cp:lastModifiedBy>张炜佳（Joanna）</cp:lastModifiedBy>
  <dcterms:modified xsi:type="dcterms:W3CDTF">2021-05-11T01:37:47Z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